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F974B3" w:rsidRPr="00F974B3" w:rsidTr="00355EEC">
        <w:trPr>
          <w:trHeight w:val="14700"/>
          <w:tblCellSpacing w:w="15" w:type="dxa"/>
        </w:trPr>
        <w:tc>
          <w:tcPr>
            <w:tcW w:w="9102" w:type="dxa"/>
            <w:vAlign w:val="center"/>
            <w:hideMark/>
          </w:tcPr>
          <w:p w:rsidR="00935C16" w:rsidRDefault="00935C16" w:rsidP="006563D0">
            <w:pPr>
              <w:spacing w:before="100" w:beforeAutospacing="1" w:after="240" w:line="240" w:lineRule="auto"/>
              <w:jc w:val="center"/>
              <w:rPr>
                <w:rFonts w:ascii="Times New Roman" w:eastAsia="Times New Roman" w:hAnsi="Times New Roman" w:cs="Times New Roman"/>
                <w:b/>
                <w:bCs/>
                <w:szCs w:val="24"/>
                <w:lang w:eastAsia="pl-PL"/>
              </w:rPr>
            </w:pPr>
            <w:r w:rsidRPr="00F974B3">
              <w:rPr>
                <w:rFonts w:ascii="Times New Roman" w:eastAsia="Times New Roman" w:hAnsi="Times New Roman" w:cs="Times New Roman"/>
                <w:szCs w:val="24"/>
                <w:lang w:eastAsia="pl-PL"/>
              </w:rPr>
              <w:t>GŁOSZENIE O ZAMÓWIENIU - roboty budowlane</w:t>
            </w:r>
          </w:p>
          <w:p w:rsidR="00F974B3" w:rsidRPr="00F974B3" w:rsidRDefault="00F974B3" w:rsidP="00F974B3">
            <w:pPr>
              <w:spacing w:before="100" w:beforeAutospacing="1" w:after="240"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Orońsko: Uporządkowanie układu komunikacyjnego obsługującego Centrum Rzeźby Polskiej w Orońsku- droga gminna nr 400423 W</w:t>
            </w:r>
            <w:r w:rsidRPr="00F974B3">
              <w:rPr>
                <w:rFonts w:ascii="Times New Roman" w:eastAsia="Times New Roman" w:hAnsi="Times New Roman" w:cs="Times New Roman"/>
                <w:szCs w:val="24"/>
                <w:lang w:eastAsia="pl-PL"/>
              </w:rPr>
              <w:br/>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Zamieszczanie ogłoszenia:</w:t>
            </w:r>
            <w:r w:rsidRPr="00F974B3">
              <w:rPr>
                <w:rFonts w:ascii="Times New Roman" w:eastAsia="Times New Roman" w:hAnsi="Times New Roman" w:cs="Times New Roman"/>
                <w:szCs w:val="24"/>
                <w:lang w:eastAsia="pl-PL"/>
              </w:rPr>
              <w:t xml:space="preserve"> obowiązkowe.</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Ogłoszenie dotyczy:</w:t>
            </w:r>
            <w:r w:rsidRPr="00F974B3">
              <w:rPr>
                <w:rFonts w:ascii="Times New Roman" w:eastAsia="Times New Roman" w:hAnsi="Times New Roman" w:cs="Times New Roman"/>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F974B3" w:rsidRPr="00F974B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74B3" w:rsidRPr="00F974B3" w:rsidRDefault="00F974B3" w:rsidP="00F974B3">
                  <w:pPr>
                    <w:spacing w:line="240" w:lineRule="auto"/>
                    <w:jc w:val="center"/>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V</w:t>
                  </w:r>
                  <w:r w:rsidRPr="00F974B3">
                    <w:rPr>
                      <w:rFonts w:ascii="Times New Roman" w:eastAsia="Times New Roman" w:hAnsi="Times New Roman" w:cs="Times New Roman"/>
                      <w:szCs w:val="24"/>
                      <w:lang w:eastAsia="pl-PL"/>
                    </w:rPr>
                    <w:t xml:space="preserve"> </w:t>
                  </w:r>
                </w:p>
              </w:tc>
              <w:tc>
                <w:tcPr>
                  <w:tcW w:w="0" w:type="auto"/>
                  <w:vAlign w:val="center"/>
                  <w:hideMark/>
                </w:tcPr>
                <w:p w:rsidR="00F974B3" w:rsidRPr="00F974B3" w:rsidRDefault="00F974B3" w:rsidP="00F974B3">
                  <w:pPr>
                    <w:spacing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 xml:space="preserve">zamówienia publicznego </w:t>
                  </w:r>
                </w:p>
              </w:tc>
            </w:tr>
            <w:tr w:rsidR="00F974B3" w:rsidRPr="00F974B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74B3" w:rsidRPr="00F974B3" w:rsidRDefault="00F974B3" w:rsidP="00F974B3">
                  <w:pPr>
                    <w:spacing w:line="240" w:lineRule="auto"/>
                    <w:rPr>
                      <w:rFonts w:ascii="Times New Roman" w:eastAsia="Times New Roman" w:hAnsi="Times New Roman" w:cs="Times New Roman"/>
                      <w:szCs w:val="24"/>
                      <w:lang w:eastAsia="pl-PL"/>
                    </w:rPr>
                  </w:pPr>
                </w:p>
              </w:tc>
              <w:tc>
                <w:tcPr>
                  <w:tcW w:w="0" w:type="auto"/>
                  <w:vAlign w:val="center"/>
                  <w:hideMark/>
                </w:tcPr>
                <w:p w:rsidR="00F974B3" w:rsidRPr="00F974B3" w:rsidRDefault="00F974B3" w:rsidP="00F974B3">
                  <w:pPr>
                    <w:spacing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 xml:space="preserve">zawarcia umowy ramowej </w:t>
                  </w:r>
                </w:p>
              </w:tc>
            </w:tr>
            <w:tr w:rsidR="00F974B3" w:rsidRPr="00F974B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74B3" w:rsidRPr="00F974B3" w:rsidRDefault="00F974B3" w:rsidP="00F974B3">
                  <w:pPr>
                    <w:spacing w:line="240" w:lineRule="auto"/>
                    <w:rPr>
                      <w:rFonts w:ascii="Times New Roman" w:eastAsia="Times New Roman" w:hAnsi="Times New Roman" w:cs="Times New Roman"/>
                      <w:szCs w:val="24"/>
                      <w:lang w:eastAsia="pl-PL"/>
                    </w:rPr>
                  </w:pPr>
                </w:p>
              </w:tc>
              <w:tc>
                <w:tcPr>
                  <w:tcW w:w="0" w:type="auto"/>
                  <w:vAlign w:val="center"/>
                  <w:hideMark/>
                </w:tcPr>
                <w:p w:rsidR="00F974B3" w:rsidRPr="00F974B3" w:rsidRDefault="00F974B3" w:rsidP="00F974B3">
                  <w:pPr>
                    <w:spacing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 xml:space="preserve">ustanowienia dynamicznego systemu zakupów (DSZ) </w:t>
                  </w:r>
                </w:p>
              </w:tc>
            </w:tr>
          </w:tbl>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SEKCJA I: ZAMAWIAJĄCY</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 1) NAZWA I ADRES:</w:t>
            </w:r>
            <w:r w:rsidRPr="00F974B3">
              <w:rPr>
                <w:rFonts w:ascii="Times New Roman" w:eastAsia="Times New Roman" w:hAnsi="Times New Roman" w:cs="Times New Roman"/>
                <w:szCs w:val="24"/>
                <w:lang w:eastAsia="pl-PL"/>
              </w:rPr>
              <w:t xml:space="preserve"> Urząd Gminy, ul. Szkolna 8, 26-505 Orońsko, woj. mazowieckie.</w:t>
            </w:r>
          </w:p>
          <w:p w:rsidR="00F974B3" w:rsidRPr="00F974B3" w:rsidRDefault="00F974B3" w:rsidP="00F974B3">
            <w:pPr>
              <w:numPr>
                <w:ilvl w:val="0"/>
                <w:numId w:val="1"/>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Adres strony internetowej zamawiającego:</w:t>
            </w:r>
            <w:r w:rsidRPr="00F974B3">
              <w:rPr>
                <w:rFonts w:ascii="Times New Roman" w:eastAsia="Times New Roman" w:hAnsi="Times New Roman" w:cs="Times New Roman"/>
                <w:szCs w:val="24"/>
                <w:lang w:eastAsia="pl-PL"/>
              </w:rPr>
              <w:t xml:space="preserve"> www.oronsko.pl</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 2) RODZAJ ZAMAWIAJĄCEGO:</w:t>
            </w:r>
            <w:r w:rsidRPr="00F974B3">
              <w:rPr>
                <w:rFonts w:ascii="Times New Roman" w:eastAsia="Times New Roman" w:hAnsi="Times New Roman" w:cs="Times New Roman"/>
                <w:szCs w:val="24"/>
                <w:lang w:eastAsia="pl-PL"/>
              </w:rPr>
              <w:t xml:space="preserve"> Administracja samorządowa.</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SEKCJA II: PRZEDMIOT ZAMÓWIENIA</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II.1) OKREŚLENIE PRZEDMIOTU ZAMÓWIENIA</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II.1.1) Nazwa nadana zamówieniu przez zamawiającego:</w:t>
            </w:r>
            <w:r w:rsidRPr="00F974B3">
              <w:rPr>
                <w:rFonts w:ascii="Times New Roman" w:eastAsia="Times New Roman" w:hAnsi="Times New Roman" w:cs="Times New Roman"/>
                <w:szCs w:val="24"/>
                <w:lang w:eastAsia="pl-PL"/>
              </w:rPr>
              <w:t xml:space="preserve"> Uporządkowanie układu komunikacyjnego obsługującego Centrum Rzeźby Polskiej w Orońsku- droga gminna nr 400423 W.</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II.1.2) Rodzaj zamówienia:</w:t>
            </w:r>
            <w:r w:rsidRPr="00F974B3">
              <w:rPr>
                <w:rFonts w:ascii="Times New Roman" w:eastAsia="Times New Roman" w:hAnsi="Times New Roman" w:cs="Times New Roman"/>
                <w:szCs w:val="24"/>
                <w:lang w:eastAsia="pl-PL"/>
              </w:rPr>
              <w:t xml:space="preserve"> roboty budowlane.</w:t>
            </w:r>
          </w:p>
          <w:p w:rsidR="00F974B3" w:rsidRPr="00F974B3" w:rsidRDefault="00F974B3" w:rsidP="00935C16">
            <w:pPr>
              <w:spacing w:before="100" w:beforeAutospacing="1" w:after="100" w:afterAutospacing="1" w:line="240" w:lineRule="auto"/>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II.1.4) Określenie przedmiotu oraz wielkości lub zakresu zamówienia:</w:t>
            </w:r>
            <w:r w:rsidRPr="00F974B3">
              <w:rPr>
                <w:rFonts w:ascii="Times New Roman" w:eastAsia="Times New Roman" w:hAnsi="Times New Roman" w:cs="Times New Roman"/>
                <w:szCs w:val="24"/>
                <w:lang w:eastAsia="pl-PL"/>
              </w:rPr>
              <w:t xml:space="preserve"> Opis przedmiotu zamówienia: 1.Uporządkowanie układu komunikacyjnego obsługującego Centrum Rzeźby Polskiej w Orońsku - droga gminna nr 400423W . 2.Opis przedmiotu zamówienia, szczegółowy zakres robót, rozwiązania materiałowe określają: a) Projekt </w:t>
            </w:r>
            <w:proofErr w:type="spellStart"/>
            <w:r w:rsidRPr="00F974B3">
              <w:rPr>
                <w:rFonts w:ascii="Times New Roman" w:eastAsia="Times New Roman" w:hAnsi="Times New Roman" w:cs="Times New Roman"/>
                <w:szCs w:val="24"/>
                <w:lang w:eastAsia="pl-PL"/>
              </w:rPr>
              <w:t>architektoniczno</w:t>
            </w:r>
            <w:proofErr w:type="spellEnd"/>
            <w:r w:rsidRPr="00F974B3">
              <w:rPr>
                <w:rFonts w:ascii="Times New Roman" w:eastAsia="Times New Roman" w:hAnsi="Times New Roman" w:cs="Times New Roman"/>
                <w:szCs w:val="24"/>
                <w:lang w:eastAsia="pl-PL"/>
              </w:rPr>
              <w:t xml:space="preserve"> - budowlany stanowiący załącznik Nr 4 do SIWZ. b) Szczegółowa Specyfikacja Techniczna Wykonania i Odbioru Robót stanowiąca załącznik Nr 4 do SIWZ. c) Przedmiar robót stanowiący załącznik Nr 3 do SIWZ. 3. Zamawiający informuje, iż składający się na opis przedmiotu przedmiar robót należy rozumieć i traktować jedynie jako dokument pomocniczy. UWAGA! Jeżeli w SIWZ przy opisie przedmiotu zamówienia wskazana została nazwa producenta, znak towarowy, patent lub pochodzenie w stosunku do określonych materiałów, urządzeń itp. Zamawiający wymaga, aby traktować takie wskazanie jako przykładowe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i puszcza zastosowanie przy realizacji zamówienia materiałów, urządzeń, itp.</w:t>
            </w:r>
            <w:r w:rsidR="00935C16">
              <w:rPr>
                <w:rFonts w:ascii="Times New Roman" w:eastAsia="Times New Roman" w:hAnsi="Times New Roman" w:cs="Times New Roman"/>
                <w:szCs w:val="24"/>
                <w:lang w:eastAsia="pl-PL"/>
              </w:rPr>
              <w:t xml:space="preserve"> </w:t>
            </w:r>
            <w:r w:rsidRPr="00F974B3">
              <w:rPr>
                <w:rFonts w:ascii="Times New Roman" w:eastAsia="Times New Roman" w:hAnsi="Times New Roman" w:cs="Times New Roman"/>
                <w:szCs w:val="24"/>
                <w:lang w:eastAsia="pl-PL"/>
              </w:rPr>
              <w:t>równoważnych o parametrach nie gorszych niż wskazane za zgodą Zamawiającego i projektanta. Zamawiający anuluje wszelkie nazwy producenta itp. jeżeli występują w rysunkach i opisach dokumentacji technicznej, przedmiarze, specyfikacji technicznej itp. (nie są one obowiązujące dla Wykonawcy). 4 Wzór umowy 5 Wykonawca ma możliwość dokonania wizji lokalnej przed przystąpieniem do przygotowania oferty (nie jest to warunek uczestnictwa w tym postępowaniu). 6 Zamawiający wymaga udzielenia gwarancji jakości na wykonane zamówienie na okres nie krótszy niż 24 miesiące (szczegółowe informacje dotyczące gwarancji i rękojmi we wzorze umowy).</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b/>
                <w:bCs/>
                <w:szCs w:val="24"/>
                <w:lang w:eastAsia="pl-PL"/>
              </w:rPr>
            </w:pPr>
            <w:r w:rsidRPr="00F974B3">
              <w:rPr>
                <w:rFonts w:ascii="Times New Roman" w:eastAsia="Times New Roman" w:hAnsi="Times New Roman" w:cs="Times New Roman"/>
                <w:b/>
                <w:bCs/>
                <w:szCs w:val="24"/>
                <w:lang w:eastAsia="pl-PL"/>
              </w:rPr>
              <w:lastRenderedPageBreak/>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F974B3" w:rsidRPr="00F974B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74B3" w:rsidRPr="00F974B3" w:rsidRDefault="00F974B3" w:rsidP="00F974B3">
                  <w:pPr>
                    <w:spacing w:line="240" w:lineRule="auto"/>
                    <w:jc w:val="center"/>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 </w:t>
                  </w:r>
                  <w:r w:rsidRPr="00F974B3">
                    <w:rPr>
                      <w:rFonts w:ascii="Times New Roman" w:eastAsia="Times New Roman" w:hAnsi="Times New Roman" w:cs="Times New Roman"/>
                      <w:szCs w:val="24"/>
                      <w:lang w:eastAsia="pl-PL"/>
                    </w:rPr>
                    <w:t xml:space="preserve"> </w:t>
                  </w:r>
                </w:p>
              </w:tc>
              <w:tc>
                <w:tcPr>
                  <w:tcW w:w="0" w:type="auto"/>
                  <w:vAlign w:val="center"/>
                  <w:hideMark/>
                </w:tcPr>
                <w:p w:rsidR="00F974B3" w:rsidRPr="00F974B3" w:rsidRDefault="00F974B3" w:rsidP="00F974B3">
                  <w:pPr>
                    <w:spacing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przewiduje się udzielenie zamówień uzupełniających</w:t>
                  </w:r>
                  <w:r w:rsidRPr="00F974B3">
                    <w:rPr>
                      <w:rFonts w:ascii="Times New Roman" w:eastAsia="Times New Roman" w:hAnsi="Times New Roman" w:cs="Times New Roman"/>
                      <w:szCs w:val="24"/>
                      <w:lang w:eastAsia="pl-PL"/>
                    </w:rPr>
                    <w:t xml:space="preserve"> </w:t>
                  </w:r>
                </w:p>
              </w:tc>
            </w:tr>
          </w:tbl>
          <w:p w:rsidR="00F974B3" w:rsidRPr="00F974B3" w:rsidRDefault="00F974B3" w:rsidP="00F974B3">
            <w:pPr>
              <w:numPr>
                <w:ilvl w:val="0"/>
                <w:numId w:val="2"/>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Określenie przedmiotu oraz wielkości lub zakresu zamówień uzupełniających</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II.1.6) Wspólny Słownik Zamówień (CPV):</w:t>
            </w:r>
            <w:r w:rsidRPr="00F974B3">
              <w:rPr>
                <w:rFonts w:ascii="Times New Roman" w:eastAsia="Times New Roman" w:hAnsi="Times New Roman" w:cs="Times New Roman"/>
                <w:szCs w:val="24"/>
                <w:lang w:eastAsia="pl-PL"/>
              </w:rPr>
              <w:t xml:space="preserve"> 45.23.31.40-2, 45.11.12.00-0, 45.11.13.00-1, 45.23.24.52-5, 45.23.32.20-7, 45.22.11.11-3, 45.23.31.62-2, 45.22.33.00-9, 45.23.32.90-8, 45.23.32.92-2, 45.23.32.22-1.</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II.1.7) Czy dopuszcza się złożenie oferty częściowej:</w:t>
            </w:r>
            <w:r w:rsidRPr="00F974B3">
              <w:rPr>
                <w:rFonts w:ascii="Times New Roman" w:eastAsia="Times New Roman" w:hAnsi="Times New Roman" w:cs="Times New Roman"/>
                <w:szCs w:val="24"/>
                <w:lang w:eastAsia="pl-PL"/>
              </w:rPr>
              <w:t xml:space="preserve"> nie.</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II.1.8) Czy dopuszcza się złożenie oferty wariantowej:</w:t>
            </w:r>
            <w:r w:rsidRPr="00F974B3">
              <w:rPr>
                <w:rFonts w:ascii="Times New Roman" w:eastAsia="Times New Roman" w:hAnsi="Times New Roman" w:cs="Times New Roman"/>
                <w:szCs w:val="24"/>
                <w:lang w:eastAsia="pl-PL"/>
              </w:rPr>
              <w:t xml:space="preserve"> nie.</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II.2) CZAS TRWANIA ZAMÓWIENIA LUB TERMIN WYKONANIA:</w:t>
            </w:r>
            <w:r w:rsidRPr="00F974B3">
              <w:rPr>
                <w:rFonts w:ascii="Times New Roman" w:eastAsia="Times New Roman" w:hAnsi="Times New Roman" w:cs="Times New Roman"/>
                <w:szCs w:val="24"/>
                <w:lang w:eastAsia="pl-PL"/>
              </w:rPr>
              <w:t xml:space="preserve"> Zakończenie: 31.10.2016.</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SEKCJA III: INFORMACJE O CHARAKTERZE PRAWNYM, EKONOMICZNYM, FINANSOWYM I TECHNICZNYM</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III.1) WADIUM</w:t>
            </w:r>
          </w:p>
          <w:p w:rsidR="00F974B3" w:rsidRPr="00F974B3" w:rsidRDefault="00F974B3" w:rsidP="006563D0">
            <w:pPr>
              <w:numPr>
                <w:ilvl w:val="0"/>
                <w:numId w:val="3"/>
              </w:numPr>
              <w:spacing w:before="100" w:beforeAutospacing="1" w:after="100" w:afterAutospacing="1" w:line="240" w:lineRule="auto"/>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Informacja na temat wadium:</w:t>
            </w:r>
            <w:r w:rsidRPr="00F974B3">
              <w:rPr>
                <w:rFonts w:ascii="Times New Roman" w:eastAsia="Times New Roman" w:hAnsi="Times New Roman" w:cs="Times New Roman"/>
                <w:szCs w:val="24"/>
                <w:lang w:eastAsia="pl-PL"/>
              </w:rPr>
              <w:t xml:space="preserve"> 1.Zamawiający żąda wniesienia wadium w wysokości 20 000,00 zł (słownie: dwadzieścia tysięcy złotych) 2.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w:t>
            </w:r>
            <w:r w:rsidR="006563D0">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o których mowa w art. 6 b ust.5 pkt. 2 ustawy z dnia 9 listopada 2000 r. o utworzeniu Polskiej Agencji Rozwoju Przedsiębiorczości (Dz. U. z 2007 r., Nr 42, poz. 275)..</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III.3) WARUNKI UDZIAŁU W POSTĘPOWANIU ORAZ OPIS SPOSOBU DOKONYWANIA OCENY SPEŁNIANIA TYCH WARUNKÓW</w:t>
            </w:r>
          </w:p>
          <w:p w:rsidR="00F974B3" w:rsidRPr="00F974B3" w:rsidRDefault="00F974B3" w:rsidP="00F974B3">
            <w:pPr>
              <w:numPr>
                <w:ilvl w:val="0"/>
                <w:numId w:val="4"/>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III.3.1) Uprawnienia do wykonywania określonej działalności lub czynności, jeżeli przepisy prawa nakładają obowiązek ich posiadania</w:t>
            </w:r>
          </w:p>
          <w:p w:rsidR="00F974B3" w:rsidRPr="00F974B3" w:rsidRDefault="00F974B3" w:rsidP="00F974B3">
            <w:pPr>
              <w:spacing w:before="100" w:beforeAutospacing="1" w:after="100" w:afterAutospacing="1" w:line="240" w:lineRule="auto"/>
              <w:ind w:left="720"/>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Opis sposobu dokonywania oceny spełniania tego warunku</w:t>
            </w:r>
          </w:p>
          <w:p w:rsidR="00F974B3" w:rsidRDefault="00F974B3" w:rsidP="00935C16">
            <w:pPr>
              <w:numPr>
                <w:ilvl w:val="1"/>
                <w:numId w:val="4"/>
              </w:numPr>
              <w:spacing w:before="100" w:beforeAutospacing="1" w:after="100" w:afterAutospacing="1" w:line="240" w:lineRule="auto"/>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 xml:space="preserve">Zamawiający oceni spełnienie tego warunku w oparciu o treść oświadczenia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o spełnieniu warunków udziału w postępowaniu. Do złożenia oświadczenia można wykorzystać załączony do SIWZ wzór oświadczenia. Ocena spełnienia warunku dokonana będzie zgodnie z formułą spełnia - nie spełnia. Oznacza to, że wystarczającym powodem do wykluczenia wykonawcy może być brak</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 xml:space="preserve"> w ofercie wymaganego oświadczenia lub jego nie uzupełnienie, we wskazanym przez Zamawiającego terminie, w trybie art. 26 ust. 3 ustawy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 xml:space="preserve">z dnia 29 stycznia 2004 r. - Prawo zamówień publicznych (tekst jednolity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Dz. U. z 2015 r., poz. 2164)</w:t>
            </w:r>
          </w:p>
          <w:p w:rsidR="00935C16" w:rsidRDefault="00935C16" w:rsidP="00935C16">
            <w:pPr>
              <w:spacing w:before="100" w:beforeAutospacing="1" w:after="100" w:afterAutospacing="1" w:line="240" w:lineRule="auto"/>
              <w:jc w:val="both"/>
              <w:rPr>
                <w:rFonts w:ascii="Times New Roman" w:eastAsia="Times New Roman" w:hAnsi="Times New Roman" w:cs="Times New Roman"/>
                <w:szCs w:val="24"/>
                <w:lang w:eastAsia="pl-PL"/>
              </w:rPr>
            </w:pPr>
          </w:p>
          <w:p w:rsidR="00935C16" w:rsidRPr="00F974B3" w:rsidRDefault="00935C16" w:rsidP="00935C16">
            <w:pPr>
              <w:spacing w:before="100" w:beforeAutospacing="1" w:after="100" w:afterAutospacing="1" w:line="240" w:lineRule="auto"/>
              <w:jc w:val="both"/>
              <w:rPr>
                <w:rFonts w:ascii="Times New Roman" w:eastAsia="Times New Roman" w:hAnsi="Times New Roman" w:cs="Times New Roman"/>
                <w:szCs w:val="24"/>
                <w:lang w:eastAsia="pl-PL"/>
              </w:rPr>
            </w:pPr>
          </w:p>
          <w:p w:rsidR="00F974B3" w:rsidRPr="00F974B3" w:rsidRDefault="00F974B3" w:rsidP="00F974B3">
            <w:pPr>
              <w:numPr>
                <w:ilvl w:val="0"/>
                <w:numId w:val="4"/>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lastRenderedPageBreak/>
              <w:t>III.3.2) Wiedza i doświadczenie</w:t>
            </w:r>
          </w:p>
          <w:p w:rsidR="00F974B3" w:rsidRPr="00F974B3" w:rsidRDefault="00F974B3" w:rsidP="00F974B3">
            <w:pPr>
              <w:spacing w:before="100" w:beforeAutospacing="1" w:after="100" w:afterAutospacing="1" w:line="240" w:lineRule="auto"/>
              <w:ind w:left="720"/>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Opis sposobu dokonywania oceny spełniania tego warunku</w:t>
            </w:r>
          </w:p>
          <w:p w:rsidR="00F974B3" w:rsidRDefault="00F974B3" w:rsidP="00935C16">
            <w:pPr>
              <w:numPr>
                <w:ilvl w:val="1"/>
                <w:numId w:val="4"/>
              </w:numPr>
              <w:spacing w:before="100" w:beforeAutospacing="1" w:after="100" w:afterAutospacing="1" w:line="240" w:lineRule="auto"/>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Zamawiający uzna za spełnienie tego warunku wykazanie przez Wykonawcę, że realizował w okresie ostatnich 5 lat przed upływem terminu składania ofert, a jeżeli okres prowadzenia działalności jest krótszy - w tym okresie i należycie zrealizował co najmniej jedną robotę budowlaną</w:t>
            </w:r>
            <w:r w:rsidR="00935C16">
              <w:rPr>
                <w:rFonts w:ascii="Times New Roman" w:eastAsia="Times New Roman" w:hAnsi="Times New Roman" w:cs="Times New Roman"/>
                <w:szCs w:val="24"/>
                <w:lang w:eastAsia="pl-PL"/>
              </w:rPr>
              <w:t xml:space="preserve"> </w:t>
            </w:r>
            <w:r w:rsidRPr="00F974B3">
              <w:rPr>
                <w:rFonts w:ascii="Times New Roman" w:eastAsia="Times New Roman" w:hAnsi="Times New Roman" w:cs="Times New Roman"/>
                <w:szCs w:val="24"/>
                <w:lang w:eastAsia="pl-PL"/>
              </w:rPr>
              <w:t xml:space="preserve">polegającą na budowie, przebudowie lub remoncie drogi (ulicy) o wartości jednostkowej (wynikającej z zawartej umowy) minimum 600 000,00 zł brutto (słownie: sześćset tysięcy złotych ). W przypadku złożenia oferty wspólnej, przez kilku wykonawców na podstawie art. 23 ustawy </w:t>
            </w:r>
            <w:proofErr w:type="spellStart"/>
            <w:r w:rsidRPr="00F974B3">
              <w:rPr>
                <w:rFonts w:ascii="Times New Roman" w:eastAsia="Times New Roman" w:hAnsi="Times New Roman" w:cs="Times New Roman"/>
                <w:szCs w:val="24"/>
                <w:lang w:eastAsia="pl-PL"/>
              </w:rPr>
              <w:t>pzp</w:t>
            </w:r>
            <w:proofErr w:type="spellEnd"/>
            <w:r w:rsidRPr="00F974B3">
              <w:rPr>
                <w:rFonts w:ascii="Times New Roman" w:eastAsia="Times New Roman" w:hAnsi="Times New Roman" w:cs="Times New Roman"/>
                <w:szCs w:val="24"/>
                <w:lang w:eastAsia="pl-PL"/>
              </w:rPr>
              <w:t xml:space="preserve"> warunek ten będzie oceniany poprzez sprawdzenie wykazania przez wykonawców realizacji, co najmniej jednej roboty budowlanej opisanej powyżej przez co najmniej jednego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z wykonawców składających ofertę wspólną. Zamawiający nie dopuszcza sytuacji. w której wykonawcy składający ofertę wspólną wykażą się wykonaniem 2 robót budowlanych o mniejszych kwotach, których suma przekracza zakreślony przez zamawiającego pułap. Do sporządzenia wykazu robót można wykorzystać załączony do SIWZ wzór. Do wykazu należy załączyć dowody potwierdzające, że roboty te zostały wykonane w sposób należyty oraz wskazujących, że zostały wykonane zgodnie z zasadami sztuki budowlanej i prawidłowo ukończone Ocena spełnienia warunku dokonana będzie zgodnie z formułą spełnia - nie spełnia. Oznacza to, że wystarczającym powodem do wykluczenia wykonawcy może być brak w ofercie wymaganego oświadczenia lub jego nie uzupełnienie, we wskazanym przez Zamawiającego terminie, w trybie art. 26 ust. 3 ustawy z dnia 29 stycznia 2004 r. - Prawo zamówień publicznych (tekst jednolity Dz. U. z 2015 r., poz. 2164)</w:t>
            </w:r>
          </w:p>
          <w:p w:rsidR="00935C16" w:rsidRPr="00F974B3" w:rsidRDefault="00935C16" w:rsidP="00935C16">
            <w:pPr>
              <w:numPr>
                <w:ilvl w:val="1"/>
                <w:numId w:val="4"/>
              </w:numPr>
              <w:spacing w:before="100" w:beforeAutospacing="1" w:after="100" w:afterAutospacing="1" w:line="240" w:lineRule="auto"/>
              <w:jc w:val="both"/>
              <w:rPr>
                <w:rFonts w:ascii="Times New Roman" w:eastAsia="Times New Roman" w:hAnsi="Times New Roman" w:cs="Times New Roman"/>
                <w:szCs w:val="24"/>
                <w:lang w:eastAsia="pl-PL"/>
              </w:rPr>
            </w:pPr>
          </w:p>
          <w:p w:rsidR="00F974B3" w:rsidRPr="00F974B3" w:rsidRDefault="00F974B3" w:rsidP="00F974B3">
            <w:pPr>
              <w:numPr>
                <w:ilvl w:val="0"/>
                <w:numId w:val="4"/>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III.3.3) Potencjał techniczny</w:t>
            </w:r>
          </w:p>
          <w:p w:rsidR="00F974B3" w:rsidRPr="00F974B3" w:rsidRDefault="00F974B3" w:rsidP="00F974B3">
            <w:pPr>
              <w:spacing w:before="100" w:beforeAutospacing="1" w:after="100" w:afterAutospacing="1" w:line="240" w:lineRule="auto"/>
              <w:ind w:left="720"/>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Opis sposobu dokonywania oceny spełniania tego warunku</w:t>
            </w:r>
          </w:p>
          <w:p w:rsidR="00F974B3" w:rsidRPr="00F974B3" w:rsidRDefault="00F974B3" w:rsidP="00935C16">
            <w:pPr>
              <w:numPr>
                <w:ilvl w:val="1"/>
                <w:numId w:val="4"/>
              </w:numPr>
              <w:spacing w:before="100" w:beforeAutospacing="1" w:after="100" w:afterAutospacing="1" w:line="240" w:lineRule="auto"/>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Opis sposobu dokonywania oceny spełniania tego warunku Zamawiający oceni spełnienie tego warunku w oparciu o treść oświadczenia o spełnieniu warunków udziału w postępowaniu. Do złożenia oświadczenia można wykorzystać załączony do SIWZ wzór oświadczenia. Ocena spełnienia warunku dokonana będzie zgodnie z formułą spełnia - nie spełnia. Oznacza to, że wystarczającym powodem do wykluczenia wykonawcy może być brak</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 xml:space="preserve">w ofercie wymaganego oświadczenia lub jego nie uzupełnienie, we wskazanym przez Zamawiającego terminie, w trybie art. 26 ust. 3 ustawy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z dnia 29 stycznia 2004 r. - Prawo zamówień publicznych (tekst jednolity Dz. U. z 2015 r., poz. 2164)</w:t>
            </w:r>
          </w:p>
          <w:p w:rsidR="00F974B3" w:rsidRPr="00F974B3" w:rsidRDefault="00F974B3" w:rsidP="00F974B3">
            <w:pPr>
              <w:numPr>
                <w:ilvl w:val="0"/>
                <w:numId w:val="4"/>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III.3.4) Osoby zdolne do wykonania zamówienia</w:t>
            </w:r>
          </w:p>
          <w:p w:rsidR="00F974B3" w:rsidRPr="00F974B3" w:rsidRDefault="00F974B3" w:rsidP="00F974B3">
            <w:pPr>
              <w:spacing w:before="100" w:beforeAutospacing="1" w:after="100" w:afterAutospacing="1" w:line="240" w:lineRule="auto"/>
              <w:ind w:left="720"/>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Opis sposobu dokonywania oceny spełniania tego warunku</w:t>
            </w:r>
          </w:p>
          <w:p w:rsidR="00F974B3" w:rsidRPr="00F974B3" w:rsidRDefault="00F974B3" w:rsidP="00935C16">
            <w:pPr>
              <w:numPr>
                <w:ilvl w:val="1"/>
                <w:numId w:val="4"/>
              </w:numPr>
              <w:spacing w:before="100" w:beforeAutospacing="1" w:after="100" w:afterAutospacing="1" w:line="240" w:lineRule="auto"/>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 xml:space="preserve">Zamawiający uzna za spełnienie tego warunku wykazanie przez Wykonawcę, że dysponuje osobą, która zapewni kierowanie budową, tj. osobą posiadającą uprawnienia budowlane w specjalności inżynieryjnej drogowej bez ograniczeń uprawniające do projektowania obiektu budowlanego lub kierowania robotami budowlanymi związanymi z obiektem budowlanym, takim jak: - droga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 xml:space="preserve">w rozumieniu przepisów o drogach publicznych, z wyłączeniem drogowych obiektów inżynierskich oprócz przepustów; - droga dla ruchu i postoju statków powietrznych oraz przepust. Co najmniej jeden z wykonawców składających </w:t>
            </w:r>
            <w:r w:rsidRPr="00F974B3">
              <w:rPr>
                <w:rFonts w:ascii="Times New Roman" w:eastAsia="Times New Roman" w:hAnsi="Times New Roman" w:cs="Times New Roman"/>
                <w:szCs w:val="24"/>
                <w:lang w:eastAsia="pl-PL"/>
              </w:rPr>
              <w:lastRenderedPageBreak/>
              <w:t xml:space="preserve">ofertę wspólną na podstawie art. 23 </w:t>
            </w:r>
            <w:proofErr w:type="spellStart"/>
            <w:r w:rsidRPr="00F974B3">
              <w:rPr>
                <w:rFonts w:ascii="Times New Roman" w:eastAsia="Times New Roman" w:hAnsi="Times New Roman" w:cs="Times New Roman"/>
                <w:szCs w:val="24"/>
                <w:lang w:eastAsia="pl-PL"/>
              </w:rPr>
              <w:t>Pzp</w:t>
            </w:r>
            <w:proofErr w:type="spellEnd"/>
            <w:r w:rsidRPr="00F974B3">
              <w:rPr>
                <w:rFonts w:ascii="Times New Roman" w:eastAsia="Times New Roman" w:hAnsi="Times New Roman" w:cs="Times New Roman"/>
                <w:szCs w:val="24"/>
                <w:lang w:eastAsia="pl-PL"/>
              </w:rPr>
              <w:t xml:space="preserve"> spełnia wymaganie zakreślone w tym warunku. Do sporządzenia wykazu kadry oraz oświadczenia, że osoby które będą uczestniczyć w wykonywaniu zamówienia posiadają wymagane uprawnienia można wykorzystać załączone do SIWZ wzory. Ocena spełnienia warunku dokonana będzie zgodnie z formułą spełnia - nie spełnia. Oznacza to, że wystarczającym powodem do wykluczenia wykonawcy może być brak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w ofercie wymaganego oświadczenia lub jego nie uzupełnienie, we wskazanym przez Zamawiającego terminie, w trybie art. 26 ust. 3 ustawy</w:t>
            </w:r>
            <w:r w:rsidR="006563D0">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z dnia 29 stycznia 2004 r. - Prawo zamówień publicznych (tekst jednolity Dz. U. z 2015 r., poz. 2164) UWAGA: dopuszcza się kwalifikacje równoważne, zdobyte w innych państwach, na zasadach określonych w art. 12a ustawy</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z dnia 7 lipca 1994r. Prawo Budowlane, z uwzględnieniem postanowień ustawy z dnia 18 marca 2008r. o zasadach uznawania kwalifikacji zawodowych nabytych w państwach członkowskich Unii Europejskie oraz państwach Konfederacji Szwajcarskiej i EOG.</w:t>
            </w:r>
          </w:p>
          <w:p w:rsidR="00F974B3" w:rsidRPr="00F974B3" w:rsidRDefault="00F974B3" w:rsidP="00F974B3">
            <w:pPr>
              <w:numPr>
                <w:ilvl w:val="0"/>
                <w:numId w:val="4"/>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III.3.5) Sytuacja ekonomiczna i finansowa</w:t>
            </w:r>
          </w:p>
          <w:p w:rsidR="00F974B3" w:rsidRPr="00F974B3" w:rsidRDefault="00F974B3" w:rsidP="00F974B3">
            <w:pPr>
              <w:spacing w:before="100" w:beforeAutospacing="1" w:after="100" w:afterAutospacing="1" w:line="240" w:lineRule="auto"/>
              <w:ind w:left="720"/>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Opis sposobu dokonywania oceny spełniania tego warunku</w:t>
            </w:r>
          </w:p>
          <w:p w:rsidR="00F974B3" w:rsidRPr="00F974B3" w:rsidRDefault="00F974B3" w:rsidP="00935C16">
            <w:pPr>
              <w:numPr>
                <w:ilvl w:val="1"/>
                <w:numId w:val="4"/>
              </w:numPr>
              <w:spacing w:before="100" w:beforeAutospacing="1" w:after="100" w:afterAutospacing="1" w:line="240" w:lineRule="auto"/>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 xml:space="preserve">Zamawiający oceni spełnienie tego warunku w oparciu o treść oświadczenia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o spełnieniu warunków udziału w postępowaniu. Do złożenia oświadczenia można wykorzystać załączony do SIWZ wzór oświadczenia. Ocena spełnienia warunku dokonana będzie zgodnie z formułą spełnia - nie spełnia. Oznacza to, że wystarczającym powodem do wykluczenia wykonawcy może być brak</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w ofercie wymaganego oświadczenia lub jego nie uzupełnienie, we wskazanym przez Zamawiającego terminie, w trybie art. 26 ust. 3 ustawy</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z dnia 29 stycznia 2004 r. - Prawo zamówień publicznych (tekst jednolity Dz. U. z 2015 r., poz. 2164)</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III.4) INFORMACJA O OŚWIADCZENIACH LUB DOKUMENTACH, JAKIE MAJĄ DOSTARCZYĆ WYKONAWCY W CELU POTWIERDZENIA SPEŁNIANIA WARUNKÓW UDZIAŁU W POSTĘPOWANIU ORAZ NIEPODLEGANIA WYKLUCZENIU NA PODSTAWIE ART. 24 UST. 1 USTAWY</w:t>
            </w:r>
          </w:p>
          <w:p w:rsidR="00F974B3" w:rsidRPr="00F974B3" w:rsidRDefault="00F974B3" w:rsidP="00F974B3">
            <w:pPr>
              <w:numPr>
                <w:ilvl w:val="0"/>
                <w:numId w:val="5"/>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III.4.1) W zakresie wykazania spełniania przez wykonawcę warunków, o których mowa w art. 22 ust. 1 ustawy, oprócz oświadczenia o spełnianiu warunków udziału w postępowaniu należy przedłożyć:</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potwierdzenie posiadania uprawnień do wykonywania określonej działalności lub czynności, jeżeli przepisy prawa nakładają obowiązek ich posiadania, w szczególności koncesje, zezwolenia lub licencje;</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w:t>
            </w:r>
            <w:r w:rsidRPr="00F974B3">
              <w:rPr>
                <w:rFonts w:ascii="Times New Roman" w:eastAsia="Times New Roman" w:hAnsi="Times New Roman" w:cs="Times New Roman"/>
                <w:szCs w:val="24"/>
                <w:lang w:eastAsia="pl-PL"/>
              </w:rPr>
              <w:lastRenderedPageBreak/>
              <w:t>czynności, oraz informacją o podstawie do dysponowania tymi osobami;</w:t>
            </w:r>
          </w:p>
          <w:p w:rsidR="00F974B3" w:rsidRPr="00F974B3" w:rsidRDefault="00F974B3" w:rsidP="00F974B3">
            <w:pPr>
              <w:numPr>
                <w:ilvl w:val="0"/>
                <w:numId w:val="5"/>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III.4.2) W zakresie potwierdzenia niepodlegania wykluczeniu na podstawie art. 24 ust. 1 ustawy, należy przedłożyć:</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oświadczenie o braku podstaw do wykluczenia;</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t>
            </w:r>
            <w:r w:rsidR="00935C16">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w postępowaniu o udzielenie zamówienia albo składania ofert;</w:t>
            </w:r>
          </w:p>
          <w:p w:rsidR="00F974B3" w:rsidRPr="00F974B3" w:rsidRDefault="00F974B3" w:rsidP="00F974B3">
            <w:pPr>
              <w:numPr>
                <w:ilvl w:val="0"/>
                <w:numId w:val="5"/>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III.4.3) Dokumenty podmiotów zagranicznych</w:t>
            </w:r>
          </w:p>
          <w:p w:rsidR="00F974B3" w:rsidRPr="00F974B3" w:rsidRDefault="00F974B3" w:rsidP="00F974B3">
            <w:pPr>
              <w:spacing w:before="100" w:beforeAutospacing="1" w:after="100" w:afterAutospacing="1" w:line="240" w:lineRule="auto"/>
              <w:ind w:left="720"/>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Jeżeli wykonawca ma siedzibę lub miejsce zamieszkania poza terytorium Rzeczypospolitej Polskiej, przedkłada:</w:t>
            </w:r>
          </w:p>
          <w:p w:rsidR="00F974B3" w:rsidRPr="00F974B3" w:rsidRDefault="00F974B3" w:rsidP="00F974B3">
            <w:pPr>
              <w:spacing w:before="100" w:beforeAutospacing="1" w:after="100" w:afterAutospacing="1" w:line="240" w:lineRule="auto"/>
              <w:ind w:left="720"/>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III.4.3.1) dokument wystawiony w kraju, w którym ma siedzibę lub miejsce zamieszkania potwierdzający, że:</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F974B3" w:rsidRPr="00F974B3" w:rsidRDefault="00F974B3" w:rsidP="00F974B3">
            <w:pPr>
              <w:numPr>
                <w:ilvl w:val="0"/>
                <w:numId w:val="5"/>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III.4.4) Dokumenty dotyczące przynależności do tej samej grupy kapitałowej</w:t>
            </w:r>
          </w:p>
          <w:p w:rsidR="00F974B3" w:rsidRPr="00F974B3" w:rsidRDefault="00F974B3" w:rsidP="00F974B3">
            <w:pPr>
              <w:numPr>
                <w:ilvl w:val="1"/>
                <w:numId w:val="5"/>
              </w:numPr>
              <w:spacing w:before="100" w:beforeAutospacing="1" w:after="180" w:line="240" w:lineRule="auto"/>
              <w:ind w:right="300"/>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lista podmiotów należących do tej samej grupy kapitałowej w rozumieniu ustawy z dnia 16 lutego 2007 r. o ochronie konkurencji i konsumentów albo informacji o tym, że nie należy do grupy kapitałowej;</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lastRenderedPageBreak/>
              <w:t>SEKCJA IV: PROCEDURA</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IV.1) TRYB UDZIELENIA ZAMÓWIENIA</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IV.1.1) Tryb udzielenia zamówienia:</w:t>
            </w:r>
            <w:r w:rsidRPr="00F974B3">
              <w:rPr>
                <w:rFonts w:ascii="Times New Roman" w:eastAsia="Times New Roman" w:hAnsi="Times New Roman" w:cs="Times New Roman"/>
                <w:szCs w:val="24"/>
                <w:lang w:eastAsia="pl-PL"/>
              </w:rPr>
              <w:t xml:space="preserve"> przetarg nieograniczony.</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IV.2) KRYTERIA OCENY OFERT</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IV.2.1) Kryteria oceny ofert:</w:t>
            </w:r>
            <w:r w:rsidRPr="00F974B3">
              <w:rPr>
                <w:rFonts w:ascii="Times New Roman" w:eastAsia="Times New Roman" w:hAnsi="Times New Roman" w:cs="Times New Roman"/>
                <w:szCs w:val="24"/>
                <w:lang w:eastAsia="pl-PL"/>
              </w:rPr>
              <w:t xml:space="preserve"> cena oraz inne kryteria związane z przedmiotem zamówienia:</w:t>
            </w:r>
          </w:p>
          <w:p w:rsidR="00F974B3" w:rsidRPr="00F974B3" w:rsidRDefault="00F974B3" w:rsidP="00F974B3">
            <w:pPr>
              <w:numPr>
                <w:ilvl w:val="0"/>
                <w:numId w:val="6"/>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1. Cena - 97</w:t>
            </w:r>
          </w:p>
          <w:p w:rsidR="00F974B3" w:rsidRPr="00F974B3" w:rsidRDefault="00F974B3" w:rsidP="00F974B3">
            <w:pPr>
              <w:numPr>
                <w:ilvl w:val="0"/>
                <w:numId w:val="6"/>
              </w:num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2. gwarancja jakości - 3</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IV.2.2)</w:t>
            </w:r>
            <w:r w:rsidRPr="00F974B3">
              <w:rPr>
                <w:rFonts w:ascii="Times New Roman" w:eastAsia="Times New Roman" w:hAnsi="Times New Roman" w:cs="Times New Roman"/>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F974B3" w:rsidRPr="00F974B3">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74B3" w:rsidRPr="00F974B3" w:rsidRDefault="00F974B3" w:rsidP="00F974B3">
                  <w:pPr>
                    <w:spacing w:line="240" w:lineRule="auto"/>
                    <w:jc w:val="center"/>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 </w:t>
                  </w:r>
                  <w:r w:rsidRPr="00F974B3">
                    <w:rPr>
                      <w:rFonts w:ascii="Times New Roman" w:eastAsia="Times New Roman" w:hAnsi="Times New Roman" w:cs="Times New Roman"/>
                      <w:szCs w:val="24"/>
                      <w:lang w:eastAsia="pl-PL"/>
                    </w:rPr>
                    <w:t xml:space="preserve"> </w:t>
                  </w:r>
                </w:p>
              </w:tc>
              <w:tc>
                <w:tcPr>
                  <w:tcW w:w="0" w:type="auto"/>
                  <w:vAlign w:val="center"/>
                  <w:hideMark/>
                </w:tcPr>
                <w:p w:rsidR="00F974B3" w:rsidRPr="00F974B3" w:rsidRDefault="00F974B3" w:rsidP="00F974B3">
                  <w:pPr>
                    <w:spacing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przeprowadzona będzie aukcja elektroniczna,</w:t>
                  </w:r>
                  <w:r w:rsidRPr="00F974B3">
                    <w:rPr>
                      <w:rFonts w:ascii="Times New Roman" w:eastAsia="Times New Roman" w:hAnsi="Times New Roman" w:cs="Times New Roman"/>
                      <w:szCs w:val="24"/>
                      <w:lang w:eastAsia="pl-PL"/>
                    </w:rPr>
                    <w:t xml:space="preserve"> adres strony, na której będzie prowadzona: </w:t>
                  </w:r>
                </w:p>
              </w:tc>
            </w:tr>
          </w:tbl>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IV.3) ZMIANA UMOWY</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 xml:space="preserve">przewiduje się istotne zmiany postanowień zawartej umowy w stosunku do treści oferty, na podstawie której dokonano wyboru wykonawcy: </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Dopuszczalne zmiany postanowień umowy oraz określenie warunków zmian</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szCs w:val="24"/>
                <w:lang w:eastAsia="pl-PL"/>
              </w:rPr>
              <w:t xml:space="preserve">1. Zamawiający informuje, że istotne zmiany do umowy w stosunku do treści wybranej oferty są możliwe jeżeli będą korzystne technologicznie lub finansowo dla Zamawiającego, np.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i jednocześnie powodują one, że wykonanie robót budowlanych zgodnie z załączoną do SIWZ dokumentacją projektową lub specyfikacją techniczną wykonania i odbioru robót stanowiłoby wadę w prawidłowym funkcjonowaniu obiektu 2. Zmiany do umowy mogą dotyczyć: 1) wynagrodzenia (ceny) oraz przedmiotu umowy: a) jeżeli dla należytego wykonania zamówienia konieczne będzie wykonanie robót zamiennych lub zaniechanie części robót. Zmiana wynagrodzenia nastąpi w oparciu o postanowienia umowy.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istotnych zmian w dokumentacji projektowej zawierać stanowisko projektanta o zasadności dokonania zmian w dokumentacji, b) w przypadku urzędowej zmiany stawki podatku VAT 2) terminu wykonania zamówienia: a) jeżeli wykonanie robót zamiennych ze względu na zasady wiedzy technicznej i sztuki budowlanej lub konieczność sporządzenia i uzgodnienia dodatkowej dokumentacji wymaga dodatkowego czasu ponad termin wynikający z umowy, b) jeżeli wykonie zamówienia dodatkowego wpłynie na termin wykonania zamówienia podstawowego, c) na skutek okoliczności wynikających z tzw. siły wyższej lub wymogów środowiskowych, lub uwarunkowań prawnych i administracyjnych, d) jeżeli warunki atmosferyczne uniemożliwiają prowadzenie robót budowlanych zgodnie z wymaganiami opisanymi w specyfikacji technicznej lub sztuką budowlaną. Wstrzymanie robót z tego powodu musi być potwierdzone </w:t>
            </w:r>
            <w:r w:rsidRPr="00F974B3">
              <w:rPr>
                <w:rFonts w:ascii="Times New Roman" w:eastAsia="Times New Roman" w:hAnsi="Times New Roman" w:cs="Times New Roman"/>
                <w:szCs w:val="24"/>
                <w:lang w:eastAsia="pl-PL"/>
              </w:rPr>
              <w:lastRenderedPageBreak/>
              <w:t>w dzienniku budowy i zaakceptowane przez inspektora nadzoru. Wstrzymanie robót budowlanych ze względu na warunki atmosferyczne typowe (właściwe) dla danej pory roku i miesiąca, lub zła organizacja robót nie uzasadnia zmiany umowy, e) w przypadku wystąpienia przeszkód formalno-prawnych niezależnych od stron Umowy (np. zmiany obowiązujących przepisów),oraz w sytuacji gdy ewentualna możliwość pozyskania przez Zamawiającego środków zewnętrznych na dofinansowanie przedmiotowej inwestycji, skutkowała będzie potrzebą zmiany terminu jej realizacji. 3. Inne zmiany dot. niemożliwych do przewidzenia okoliczności jak np. zmiana kierownika budowy, kierowników robót (choroby, przypadki losowe utrata uprawnień itp.), może nastąpić jedynie po pisemnym potwierdzeniu przez Zamawiającego bez konieczności podpisywania aneksów.</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IV.4) INFORMACJE ADMINISTRACYJNE</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IV.4.1)</w:t>
            </w:r>
            <w:r w:rsidRPr="00F974B3">
              <w:rPr>
                <w:rFonts w:ascii="Times New Roman" w:eastAsia="Times New Roman" w:hAnsi="Times New Roman" w:cs="Times New Roman"/>
                <w:szCs w:val="24"/>
                <w:lang w:eastAsia="pl-PL"/>
              </w:rPr>
              <w:t xml:space="preserve">  </w:t>
            </w:r>
            <w:r w:rsidRPr="00F974B3">
              <w:rPr>
                <w:rFonts w:ascii="Times New Roman" w:eastAsia="Times New Roman" w:hAnsi="Times New Roman" w:cs="Times New Roman"/>
                <w:b/>
                <w:bCs/>
                <w:szCs w:val="24"/>
                <w:lang w:eastAsia="pl-PL"/>
              </w:rPr>
              <w:t>Adres strony internetowej, na której jest dostępna specyfikacja istotnych warunków zamówienia:</w:t>
            </w:r>
            <w:r w:rsidRPr="00F974B3">
              <w:rPr>
                <w:rFonts w:ascii="Times New Roman" w:eastAsia="Times New Roman" w:hAnsi="Times New Roman" w:cs="Times New Roman"/>
                <w:szCs w:val="24"/>
                <w:lang w:eastAsia="pl-PL"/>
              </w:rPr>
              <w:t xml:space="preserve"> www.bip.oronsko.pl</w:t>
            </w:r>
            <w:r w:rsidRPr="00F974B3">
              <w:rPr>
                <w:rFonts w:ascii="Times New Roman" w:eastAsia="Times New Roman" w:hAnsi="Times New Roman" w:cs="Times New Roman"/>
                <w:szCs w:val="24"/>
                <w:lang w:eastAsia="pl-PL"/>
              </w:rPr>
              <w:br/>
            </w:r>
            <w:r w:rsidRPr="00F974B3">
              <w:rPr>
                <w:rFonts w:ascii="Times New Roman" w:eastAsia="Times New Roman" w:hAnsi="Times New Roman" w:cs="Times New Roman"/>
                <w:b/>
                <w:bCs/>
                <w:szCs w:val="24"/>
                <w:lang w:eastAsia="pl-PL"/>
              </w:rPr>
              <w:t>Specyfikację istotnych warunków zamówienia można uzyskać pod adresem:</w:t>
            </w:r>
            <w:r w:rsidRPr="00F974B3">
              <w:rPr>
                <w:rFonts w:ascii="Times New Roman" w:eastAsia="Times New Roman" w:hAnsi="Times New Roman" w:cs="Times New Roman"/>
                <w:szCs w:val="24"/>
                <w:lang w:eastAsia="pl-PL"/>
              </w:rPr>
              <w:t xml:space="preserve"> URZĄD GMINY W OROŃSKU ul. Szkolna 8 26-505 Orońsko pok. 18.</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IV.4.4) Termin składania wniosków o dopuszczenie do udziału w postępowaniu lub ofert:</w:t>
            </w:r>
            <w:r w:rsidRPr="00F974B3">
              <w:rPr>
                <w:rFonts w:ascii="Times New Roman" w:eastAsia="Times New Roman" w:hAnsi="Times New Roman" w:cs="Times New Roman"/>
                <w:szCs w:val="24"/>
                <w:lang w:eastAsia="pl-PL"/>
              </w:rPr>
              <w:t xml:space="preserve"> 12.08.2016 godzina 10:00, miejsce: URZĄD GMINY W OROŃSKU ul. Szkolna 8 </w:t>
            </w:r>
            <w:r w:rsidR="00355EEC">
              <w:rPr>
                <w:rFonts w:ascii="Times New Roman" w:eastAsia="Times New Roman" w:hAnsi="Times New Roman" w:cs="Times New Roman"/>
                <w:szCs w:val="24"/>
                <w:lang w:eastAsia="pl-PL"/>
              </w:rPr>
              <w:br/>
            </w:r>
            <w:r w:rsidRPr="00F974B3">
              <w:rPr>
                <w:rFonts w:ascii="Times New Roman" w:eastAsia="Times New Roman" w:hAnsi="Times New Roman" w:cs="Times New Roman"/>
                <w:szCs w:val="24"/>
                <w:lang w:eastAsia="pl-PL"/>
              </w:rPr>
              <w:t xml:space="preserve">26-505 Orońsko </w:t>
            </w:r>
            <w:r w:rsidR="00355EEC">
              <w:rPr>
                <w:rFonts w:ascii="Times New Roman" w:eastAsia="Times New Roman" w:hAnsi="Times New Roman" w:cs="Times New Roman"/>
                <w:szCs w:val="24"/>
                <w:lang w:eastAsia="pl-PL"/>
              </w:rPr>
              <w:t xml:space="preserve"> sekretariat </w:t>
            </w:r>
            <w:r w:rsidRPr="00F974B3">
              <w:rPr>
                <w:rFonts w:ascii="Times New Roman" w:eastAsia="Times New Roman" w:hAnsi="Times New Roman" w:cs="Times New Roman"/>
                <w:szCs w:val="24"/>
                <w:lang w:eastAsia="pl-PL"/>
              </w:rPr>
              <w:t>pok</w:t>
            </w:r>
            <w:r w:rsidR="00355EEC">
              <w:rPr>
                <w:rFonts w:ascii="Times New Roman" w:eastAsia="Times New Roman" w:hAnsi="Times New Roman" w:cs="Times New Roman"/>
                <w:szCs w:val="24"/>
                <w:lang w:eastAsia="pl-PL"/>
              </w:rPr>
              <w:t>ój nr</w:t>
            </w:r>
            <w:r w:rsidRPr="00F974B3">
              <w:rPr>
                <w:rFonts w:ascii="Times New Roman" w:eastAsia="Times New Roman" w:hAnsi="Times New Roman" w:cs="Times New Roman"/>
                <w:szCs w:val="24"/>
                <w:lang w:eastAsia="pl-PL"/>
              </w:rPr>
              <w:t xml:space="preserve"> </w:t>
            </w:r>
            <w:r w:rsidR="00355EEC">
              <w:rPr>
                <w:rFonts w:ascii="Times New Roman" w:eastAsia="Times New Roman" w:hAnsi="Times New Roman" w:cs="Times New Roman"/>
                <w:szCs w:val="24"/>
                <w:lang w:eastAsia="pl-PL"/>
              </w:rPr>
              <w:t>3</w:t>
            </w:r>
            <w:r w:rsidRPr="00F974B3">
              <w:rPr>
                <w:rFonts w:ascii="Times New Roman" w:eastAsia="Times New Roman" w:hAnsi="Times New Roman" w:cs="Times New Roman"/>
                <w:szCs w:val="24"/>
                <w:lang w:eastAsia="pl-PL"/>
              </w:rPr>
              <w:t>.</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IV.4.5) Termin związania ofertą:</w:t>
            </w:r>
            <w:r w:rsidRPr="00F974B3">
              <w:rPr>
                <w:rFonts w:ascii="Times New Roman" w:eastAsia="Times New Roman" w:hAnsi="Times New Roman" w:cs="Times New Roman"/>
                <w:szCs w:val="24"/>
                <w:lang w:eastAsia="pl-PL"/>
              </w:rPr>
              <w:t xml:space="preserve"> okres w dniach: 30 (od ostatecznego terminu składania ofert).</w:t>
            </w:r>
          </w:p>
          <w:p w:rsidR="00F974B3" w:rsidRPr="00F974B3" w:rsidRDefault="00F974B3" w:rsidP="00F974B3">
            <w:pPr>
              <w:spacing w:before="100" w:beforeAutospacing="1" w:after="100" w:afterAutospacing="1" w:line="240" w:lineRule="auto"/>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IV.4.16) Informacje dodatkowe, w tym dotyczące finansowania projektu/programu ze środków Unii Europejskiej:</w:t>
            </w:r>
            <w:r w:rsidRPr="00F974B3">
              <w:rPr>
                <w:rFonts w:ascii="Times New Roman" w:eastAsia="Times New Roman" w:hAnsi="Times New Roman" w:cs="Times New Roman"/>
                <w:szCs w:val="24"/>
                <w:lang w:eastAsia="pl-PL"/>
              </w:rPr>
              <w:t xml:space="preserve"> Projekt finansowany ze środków UE.</w:t>
            </w:r>
          </w:p>
          <w:p w:rsidR="00F974B3" w:rsidRDefault="00F974B3" w:rsidP="00355EEC">
            <w:pPr>
              <w:spacing w:before="100" w:beforeAutospacing="1" w:after="100" w:afterAutospacing="1" w:line="240" w:lineRule="auto"/>
              <w:jc w:val="both"/>
              <w:rPr>
                <w:rFonts w:ascii="Times New Roman" w:eastAsia="Times New Roman" w:hAnsi="Times New Roman" w:cs="Times New Roman"/>
                <w:szCs w:val="24"/>
                <w:lang w:eastAsia="pl-PL"/>
              </w:rPr>
            </w:pPr>
            <w:r w:rsidRPr="00F974B3">
              <w:rPr>
                <w:rFonts w:ascii="Times New Roman" w:eastAsia="Times New Roman" w:hAnsi="Times New Roman" w:cs="Times New Roman"/>
                <w:b/>
                <w:bCs/>
                <w:szCs w:val="24"/>
                <w:lang w:eastAsia="pl-PL"/>
              </w:rPr>
              <w:t xml:space="preserve">IV.4.17) Czy przewiduje się unieważnienie postępowania o udzielenie zamówienia, </w:t>
            </w:r>
            <w:r w:rsidR="00355EEC">
              <w:rPr>
                <w:rFonts w:ascii="Times New Roman" w:eastAsia="Times New Roman" w:hAnsi="Times New Roman" w:cs="Times New Roman"/>
                <w:b/>
                <w:bCs/>
                <w:szCs w:val="24"/>
                <w:lang w:eastAsia="pl-PL"/>
              </w:rPr>
              <w:br/>
            </w:r>
            <w:bookmarkStart w:id="0" w:name="_GoBack"/>
            <w:bookmarkEnd w:id="0"/>
            <w:r w:rsidRPr="00F974B3">
              <w:rPr>
                <w:rFonts w:ascii="Times New Roman" w:eastAsia="Times New Roman" w:hAnsi="Times New Roman" w:cs="Times New Roman"/>
                <w:b/>
                <w:bCs/>
                <w:szCs w:val="24"/>
                <w:lang w:eastAsia="pl-PL"/>
              </w:rPr>
              <w:t xml:space="preserve">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974B3">
              <w:rPr>
                <w:rFonts w:ascii="Times New Roman" w:eastAsia="Times New Roman" w:hAnsi="Times New Roman" w:cs="Times New Roman"/>
                <w:szCs w:val="24"/>
                <w:lang w:eastAsia="pl-PL"/>
              </w:rPr>
              <w:t>nie</w:t>
            </w:r>
          </w:p>
          <w:p w:rsidR="00355EEC" w:rsidRDefault="00355EEC" w:rsidP="00F974B3">
            <w:pPr>
              <w:spacing w:before="100" w:beforeAutospacing="1" w:after="100" w:afterAutospacing="1" w:line="240" w:lineRule="auto"/>
              <w:rPr>
                <w:rFonts w:ascii="Times New Roman" w:eastAsia="Times New Roman" w:hAnsi="Times New Roman" w:cs="Times New Roman"/>
                <w:szCs w:val="24"/>
                <w:lang w:eastAsia="pl-PL"/>
              </w:rPr>
            </w:pPr>
          </w:p>
          <w:p w:rsidR="00355EEC" w:rsidRDefault="00355EEC" w:rsidP="00F974B3">
            <w:pPr>
              <w:spacing w:before="100" w:beforeAutospacing="1" w:after="100" w:afterAutospacing="1" w:line="240" w:lineRule="auto"/>
              <w:rPr>
                <w:rFonts w:ascii="Times New Roman" w:eastAsia="Times New Roman" w:hAnsi="Times New Roman" w:cs="Times New Roman"/>
                <w:szCs w:val="24"/>
                <w:lang w:eastAsia="pl-PL"/>
              </w:rPr>
            </w:pPr>
          </w:p>
          <w:p w:rsidR="00355EEC" w:rsidRDefault="00355EEC" w:rsidP="00F974B3">
            <w:pPr>
              <w:spacing w:before="100" w:beforeAutospacing="1" w:after="100" w:afterAutospacing="1" w:line="240" w:lineRule="auto"/>
              <w:rPr>
                <w:rFonts w:ascii="Times New Roman" w:eastAsia="Times New Roman" w:hAnsi="Times New Roman" w:cs="Times New Roman"/>
                <w:szCs w:val="24"/>
                <w:lang w:eastAsia="pl-PL"/>
              </w:rPr>
            </w:pPr>
          </w:p>
          <w:p w:rsidR="00355EEC" w:rsidRDefault="00355EEC" w:rsidP="00F974B3">
            <w:pPr>
              <w:spacing w:before="100" w:beforeAutospacing="1" w:after="100" w:afterAutospacing="1" w:line="240" w:lineRule="auto"/>
              <w:rPr>
                <w:rFonts w:ascii="Times New Roman" w:eastAsia="Times New Roman" w:hAnsi="Times New Roman" w:cs="Times New Roman"/>
                <w:szCs w:val="24"/>
                <w:lang w:eastAsia="pl-PL"/>
              </w:rPr>
            </w:pPr>
          </w:p>
          <w:p w:rsidR="00355EEC" w:rsidRPr="00F974B3" w:rsidRDefault="00355EEC" w:rsidP="00F974B3">
            <w:pPr>
              <w:spacing w:before="100" w:beforeAutospacing="1" w:after="100" w:afterAutospacing="1" w:line="240" w:lineRule="auto"/>
              <w:rPr>
                <w:rFonts w:ascii="Times New Roman" w:eastAsia="Times New Roman" w:hAnsi="Times New Roman" w:cs="Times New Roman"/>
                <w:szCs w:val="24"/>
                <w:lang w:eastAsia="pl-PL"/>
              </w:rPr>
            </w:pPr>
          </w:p>
        </w:tc>
      </w:tr>
    </w:tbl>
    <w:p w:rsidR="007C53D1" w:rsidRDefault="007C53D1"/>
    <w:sectPr w:rsidR="007C53D1" w:rsidSect="00935C16">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71B37"/>
    <w:multiLevelType w:val="multilevel"/>
    <w:tmpl w:val="7872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391D3E"/>
    <w:multiLevelType w:val="multilevel"/>
    <w:tmpl w:val="F8323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BF55D3"/>
    <w:multiLevelType w:val="multilevel"/>
    <w:tmpl w:val="A4A8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B42033"/>
    <w:multiLevelType w:val="multilevel"/>
    <w:tmpl w:val="101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0D1889"/>
    <w:multiLevelType w:val="multilevel"/>
    <w:tmpl w:val="D72C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BD55D7"/>
    <w:multiLevelType w:val="multilevel"/>
    <w:tmpl w:val="D8C8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B3"/>
    <w:rsid w:val="00355EEC"/>
    <w:rsid w:val="006563D0"/>
    <w:rsid w:val="007C53D1"/>
    <w:rsid w:val="00935C16"/>
    <w:rsid w:val="00B605B9"/>
    <w:rsid w:val="00F974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2"/>
        <w:lang w:val="pl-P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974B3"/>
    <w:pPr>
      <w:pBdr>
        <w:bottom w:val="single" w:sz="6" w:space="1" w:color="auto"/>
      </w:pBdr>
      <w:spacing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974B3"/>
    <w:rPr>
      <w:rFonts w:ascii="Arial" w:eastAsia="Times New Roman" w:hAnsi="Arial" w:cs="Arial"/>
      <w:vanish/>
      <w:sz w:val="16"/>
      <w:szCs w:val="16"/>
      <w:lang w:eastAsia="pl-PL"/>
    </w:rPr>
  </w:style>
  <w:style w:type="paragraph" w:customStyle="1" w:styleId="khheader">
    <w:name w:val="kh_header"/>
    <w:basedOn w:val="Normalny"/>
    <w:rsid w:val="00F974B3"/>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ormalnyWeb">
    <w:name w:val="Normal (Web)"/>
    <w:basedOn w:val="Normalny"/>
    <w:uiPriority w:val="99"/>
    <w:unhideWhenUsed/>
    <w:rsid w:val="00F974B3"/>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khtitle">
    <w:name w:val="kh_title"/>
    <w:basedOn w:val="Normalny"/>
    <w:rsid w:val="00F974B3"/>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bold">
    <w:name w:val="bold"/>
    <w:basedOn w:val="Normalny"/>
    <w:rsid w:val="00F974B3"/>
    <w:pPr>
      <w:spacing w:before="100" w:beforeAutospacing="1" w:after="100" w:afterAutospacing="1" w:line="240" w:lineRule="auto"/>
    </w:pPr>
    <w:rPr>
      <w:rFonts w:ascii="Times New Roman" w:eastAsia="Times New Roman" w:hAnsi="Times New Roman" w:cs="Times New Roman"/>
      <w:szCs w:val="24"/>
      <w:lang w:eastAsia="pl-PL"/>
    </w:rPr>
  </w:style>
  <w:style w:type="paragraph" w:styleId="Zagicieoddouformularza">
    <w:name w:val="HTML Bottom of Form"/>
    <w:basedOn w:val="Normalny"/>
    <w:next w:val="Normalny"/>
    <w:link w:val="ZagicieoddouformularzaZnak"/>
    <w:hidden/>
    <w:uiPriority w:val="99"/>
    <w:semiHidden/>
    <w:unhideWhenUsed/>
    <w:rsid w:val="00F974B3"/>
    <w:pPr>
      <w:pBdr>
        <w:top w:val="single" w:sz="6" w:space="1" w:color="auto"/>
      </w:pBdr>
      <w:spacing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974B3"/>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pl-PL"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F974B3"/>
    <w:pPr>
      <w:pBdr>
        <w:bottom w:val="single" w:sz="6" w:space="1" w:color="auto"/>
      </w:pBdr>
      <w:spacing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F974B3"/>
    <w:rPr>
      <w:rFonts w:ascii="Arial" w:eastAsia="Times New Roman" w:hAnsi="Arial" w:cs="Arial"/>
      <w:vanish/>
      <w:sz w:val="16"/>
      <w:szCs w:val="16"/>
      <w:lang w:eastAsia="pl-PL"/>
    </w:rPr>
  </w:style>
  <w:style w:type="paragraph" w:customStyle="1" w:styleId="khheader">
    <w:name w:val="kh_header"/>
    <w:basedOn w:val="Normalny"/>
    <w:rsid w:val="00F974B3"/>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ormalnyWeb">
    <w:name w:val="Normal (Web)"/>
    <w:basedOn w:val="Normalny"/>
    <w:uiPriority w:val="99"/>
    <w:unhideWhenUsed/>
    <w:rsid w:val="00F974B3"/>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khtitle">
    <w:name w:val="kh_title"/>
    <w:basedOn w:val="Normalny"/>
    <w:rsid w:val="00F974B3"/>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bold">
    <w:name w:val="bold"/>
    <w:basedOn w:val="Normalny"/>
    <w:rsid w:val="00F974B3"/>
    <w:pPr>
      <w:spacing w:before="100" w:beforeAutospacing="1" w:after="100" w:afterAutospacing="1" w:line="240" w:lineRule="auto"/>
    </w:pPr>
    <w:rPr>
      <w:rFonts w:ascii="Times New Roman" w:eastAsia="Times New Roman" w:hAnsi="Times New Roman" w:cs="Times New Roman"/>
      <w:szCs w:val="24"/>
      <w:lang w:eastAsia="pl-PL"/>
    </w:rPr>
  </w:style>
  <w:style w:type="paragraph" w:styleId="Zagicieoddouformularza">
    <w:name w:val="HTML Bottom of Form"/>
    <w:basedOn w:val="Normalny"/>
    <w:next w:val="Normalny"/>
    <w:link w:val="ZagicieoddouformularzaZnak"/>
    <w:hidden/>
    <w:uiPriority w:val="99"/>
    <w:semiHidden/>
    <w:unhideWhenUsed/>
    <w:rsid w:val="00F974B3"/>
    <w:pPr>
      <w:pBdr>
        <w:top w:val="single" w:sz="6" w:space="1" w:color="auto"/>
      </w:pBdr>
      <w:spacing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F974B3"/>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41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2671</Words>
  <Characters>16031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Czubak</dc:creator>
  <cp:lastModifiedBy>Alicja Figarska</cp:lastModifiedBy>
  <cp:revision>2</cp:revision>
  <dcterms:created xsi:type="dcterms:W3CDTF">2016-07-26T08:32:00Z</dcterms:created>
  <dcterms:modified xsi:type="dcterms:W3CDTF">2016-07-26T08:32:00Z</dcterms:modified>
</cp:coreProperties>
</file>